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FBC5" w14:textId="77777777" w:rsidR="00295EC5" w:rsidRPr="00295EC5" w:rsidRDefault="00295EC5" w:rsidP="00295EC5">
      <w:pPr>
        <w:spacing w:after="280" w:line="240" w:lineRule="auto"/>
        <w:rPr>
          <w:rFonts w:ascii="Arial" w:eastAsia="Calibri" w:hAnsi="Arial" w:cs="Arial"/>
          <w:b/>
          <w:bCs/>
          <w:sz w:val="28"/>
          <w:szCs w:val="28"/>
          <w:lang w:eastAsia="pt-BR"/>
        </w:rPr>
      </w:pPr>
      <w:r w:rsidRPr="00295EC5">
        <w:rPr>
          <w:rFonts w:ascii="Arial" w:eastAsia="Calibri" w:hAnsi="Arial" w:cs="Arial"/>
          <w:b/>
          <w:bCs/>
          <w:color w:val="4872CE"/>
          <w:sz w:val="28"/>
          <w:szCs w:val="28"/>
        </w:rPr>
        <w:t xml:space="preserve">Termas de Jurema    07 Dias  06  Noites  Rodoviário    </w:t>
      </w:r>
    </w:p>
    <w:p w14:paraId="478DAAE1" w14:textId="77777777" w:rsidR="00295EC5" w:rsidRPr="00295EC5" w:rsidRDefault="00295EC5" w:rsidP="00295EC5">
      <w:pPr>
        <w:spacing w:after="0" w:line="240" w:lineRule="auto"/>
        <w:rPr>
          <w:rFonts w:ascii="Times New Roman" w:eastAsia="Calibri" w:hAnsi="Times New Roman" w:cs="Times New Roman"/>
          <w:b/>
          <w:bCs/>
          <w:sz w:val="20"/>
          <w:szCs w:val="20"/>
        </w:rPr>
      </w:pPr>
      <w:r w:rsidRPr="00295EC5">
        <w:rPr>
          <w:rFonts w:ascii="Arial" w:eastAsia="Calibri" w:hAnsi="Arial" w:cs="Arial"/>
          <w:b/>
          <w:bCs/>
          <w:sz w:val="20"/>
          <w:szCs w:val="20"/>
        </w:rPr>
        <w:t>Saída</w:t>
      </w:r>
      <w:r w:rsidRPr="00295EC5">
        <w:rPr>
          <w:rFonts w:ascii="Arial" w:eastAsia="Calibri" w:hAnsi="Arial" w:cs="Arial"/>
          <w:sz w:val="20"/>
          <w:szCs w:val="20"/>
        </w:rPr>
        <w:t xml:space="preserve">: 06/05/2023   </w:t>
      </w:r>
      <w:r w:rsidRPr="00295EC5">
        <w:rPr>
          <w:rFonts w:ascii="Arial" w:eastAsia="Calibri" w:hAnsi="Arial" w:cs="Arial"/>
          <w:b/>
          <w:bCs/>
          <w:sz w:val="20"/>
          <w:szCs w:val="20"/>
        </w:rPr>
        <w:t> Retorno</w:t>
      </w:r>
      <w:r w:rsidRPr="00295EC5">
        <w:rPr>
          <w:rFonts w:ascii="Arial" w:eastAsia="Calibri" w:hAnsi="Arial" w:cs="Arial"/>
          <w:sz w:val="20"/>
          <w:szCs w:val="20"/>
        </w:rPr>
        <w:t xml:space="preserve">:13/05/2023     </w:t>
      </w:r>
      <w:r w:rsidRPr="00295EC5">
        <w:rPr>
          <w:rFonts w:ascii="Arial" w:eastAsia="Calibri" w:hAnsi="Arial" w:cs="Arial"/>
          <w:b/>
          <w:bCs/>
          <w:sz w:val="20"/>
          <w:szCs w:val="20"/>
        </w:rPr>
        <w:t>Horário</w:t>
      </w:r>
      <w:r w:rsidRPr="00295EC5">
        <w:rPr>
          <w:rFonts w:ascii="Arial" w:eastAsia="Calibri" w:hAnsi="Arial" w:cs="Arial"/>
          <w:sz w:val="20"/>
          <w:szCs w:val="20"/>
        </w:rPr>
        <w:t xml:space="preserve">:     </w:t>
      </w:r>
      <w:r w:rsidRPr="00295EC5">
        <w:rPr>
          <w:rFonts w:ascii="Arial" w:eastAsia="Calibri" w:hAnsi="Arial" w:cs="Arial"/>
          <w:b/>
          <w:bCs/>
          <w:sz w:val="20"/>
          <w:szCs w:val="20"/>
        </w:rPr>
        <w:t>Local de embarque</w:t>
      </w:r>
      <w:r w:rsidRPr="00295EC5">
        <w:rPr>
          <w:rFonts w:ascii="Arial" w:eastAsia="Calibri" w:hAnsi="Arial" w:cs="Arial"/>
          <w:sz w:val="20"/>
          <w:szCs w:val="20"/>
        </w:rPr>
        <w:t xml:space="preserve">: </w:t>
      </w:r>
    </w:p>
    <w:p w14:paraId="20E14C50" w14:textId="77777777" w:rsidR="00295EC5" w:rsidRPr="00295EC5" w:rsidRDefault="00295EC5" w:rsidP="00295EC5">
      <w:pPr>
        <w:spacing w:after="0" w:line="240" w:lineRule="auto"/>
        <w:rPr>
          <w:rFonts w:ascii="Arial" w:eastAsia="Calibri" w:hAnsi="Arial" w:cs="Arial"/>
          <w:b/>
          <w:bCs/>
          <w:color w:val="0D0D0D"/>
          <w:sz w:val="20"/>
          <w:szCs w:val="20"/>
        </w:rPr>
      </w:pPr>
    </w:p>
    <w:p w14:paraId="7E3952FB" w14:textId="77777777" w:rsidR="00295EC5" w:rsidRPr="00295EC5" w:rsidRDefault="00295EC5" w:rsidP="00295EC5">
      <w:pPr>
        <w:spacing w:after="0" w:line="240" w:lineRule="auto"/>
        <w:rPr>
          <w:rFonts w:ascii="Arial" w:eastAsia="Calibri" w:hAnsi="Arial" w:cs="Arial"/>
          <w:color w:val="0D0D0D"/>
          <w:sz w:val="20"/>
          <w:szCs w:val="20"/>
        </w:rPr>
      </w:pPr>
      <w:r w:rsidRPr="00295EC5">
        <w:rPr>
          <w:rFonts w:ascii="Arial" w:eastAsia="Calibri" w:hAnsi="Arial" w:cs="Arial"/>
          <w:b/>
          <w:bCs/>
          <w:color w:val="0D0D0D"/>
          <w:sz w:val="20"/>
          <w:szCs w:val="20"/>
        </w:rPr>
        <w:t>1º Dia- 06/05- Sábado-  Caxias do Sul</w:t>
      </w:r>
      <w:r w:rsidRPr="00295EC5">
        <w:rPr>
          <w:rFonts w:ascii="Arial" w:eastAsia="Calibri" w:hAnsi="Arial" w:cs="Arial"/>
          <w:b/>
          <w:bCs/>
          <w:color w:val="FF0000"/>
          <w:sz w:val="20"/>
          <w:szCs w:val="20"/>
        </w:rPr>
        <w:t xml:space="preserve">- </w:t>
      </w:r>
      <w:r w:rsidRPr="00295EC5">
        <w:rPr>
          <w:rFonts w:ascii="Arial" w:eastAsia="Calibri" w:hAnsi="Arial" w:cs="Arial"/>
          <w:color w:val="0D0D0D"/>
          <w:sz w:val="20"/>
          <w:szCs w:val="20"/>
        </w:rPr>
        <w:t>Apresentação dos senhores passageiros às  em local a ser determinado.  Embarque com destino a Termas de Jurema. Ônibus de turismo com Guia acompanhante durante toda a viagem. Serviço de bordo. Pernoite no caminho.</w:t>
      </w:r>
    </w:p>
    <w:p w14:paraId="783150AE" w14:textId="77777777" w:rsidR="00295EC5" w:rsidRPr="00295EC5" w:rsidRDefault="00295EC5" w:rsidP="00295EC5">
      <w:pPr>
        <w:spacing w:after="0" w:line="240" w:lineRule="auto"/>
        <w:rPr>
          <w:rFonts w:ascii="Arial" w:eastAsia="Calibri" w:hAnsi="Arial" w:cs="Arial"/>
          <w:sz w:val="20"/>
          <w:szCs w:val="20"/>
        </w:rPr>
      </w:pPr>
      <w:bookmarkStart w:id="0" w:name="_Hlk25767754"/>
      <w:r w:rsidRPr="00295EC5">
        <w:rPr>
          <w:rFonts w:ascii="Arial" w:eastAsia="Calibri" w:hAnsi="Arial" w:cs="Arial"/>
          <w:b/>
          <w:bCs/>
          <w:color w:val="0D0D0D"/>
          <w:sz w:val="20"/>
          <w:szCs w:val="20"/>
        </w:rPr>
        <w:t xml:space="preserve">2º Dia- 07/05- </w:t>
      </w:r>
      <w:bookmarkEnd w:id="0"/>
      <w:r w:rsidRPr="00295EC5">
        <w:rPr>
          <w:rFonts w:ascii="Arial" w:eastAsia="Calibri" w:hAnsi="Arial" w:cs="Arial"/>
          <w:b/>
          <w:bCs/>
          <w:color w:val="0D0D0D"/>
          <w:sz w:val="20"/>
          <w:szCs w:val="20"/>
        </w:rPr>
        <w:t>Domingo-</w:t>
      </w:r>
      <w:bookmarkStart w:id="1" w:name="_Hlk25767846"/>
      <w:r w:rsidRPr="00295EC5">
        <w:rPr>
          <w:rFonts w:ascii="Arial" w:eastAsia="Calibri" w:hAnsi="Arial" w:cs="Arial"/>
          <w:b/>
          <w:bCs/>
          <w:color w:val="0D0D0D"/>
          <w:sz w:val="20"/>
          <w:szCs w:val="20"/>
        </w:rPr>
        <w:t xml:space="preserve"> Termas de Jurema- </w:t>
      </w:r>
      <w:r w:rsidRPr="00295EC5">
        <w:rPr>
          <w:rFonts w:ascii="Arial" w:eastAsia="Calibri" w:hAnsi="Arial" w:cs="Arial"/>
          <w:color w:val="0D0D0D"/>
          <w:sz w:val="20"/>
          <w:szCs w:val="20"/>
        </w:rPr>
        <w:t>Após café da manhã embarque para prosseguimento da viagem a Termas de</w:t>
      </w:r>
      <w:r w:rsidRPr="00295EC5">
        <w:rPr>
          <w:rFonts w:ascii="Arial" w:eastAsia="Calibri" w:hAnsi="Arial" w:cs="Arial"/>
          <w:b/>
          <w:bCs/>
          <w:color w:val="0D0D0D"/>
          <w:sz w:val="20"/>
          <w:szCs w:val="20"/>
        </w:rPr>
        <w:t xml:space="preserve"> </w:t>
      </w:r>
      <w:r w:rsidRPr="00295EC5">
        <w:rPr>
          <w:rFonts w:ascii="Arial" w:eastAsia="Calibri" w:hAnsi="Arial" w:cs="Arial"/>
          <w:color w:val="0D0D0D"/>
          <w:sz w:val="20"/>
          <w:szCs w:val="20"/>
        </w:rPr>
        <w:t>Jurema</w:t>
      </w:r>
      <w:r w:rsidRPr="00295EC5">
        <w:rPr>
          <w:rFonts w:ascii="Arial" w:eastAsia="Calibri" w:hAnsi="Arial" w:cs="Arial"/>
          <w:b/>
          <w:bCs/>
          <w:color w:val="0D0D0D"/>
          <w:sz w:val="20"/>
          <w:szCs w:val="20"/>
        </w:rPr>
        <w:t>.</w:t>
      </w:r>
      <w:r w:rsidRPr="00295EC5">
        <w:rPr>
          <w:rFonts w:ascii="Arial" w:eastAsia="Calibri" w:hAnsi="Arial" w:cs="Arial"/>
          <w:sz w:val="20"/>
          <w:szCs w:val="20"/>
        </w:rPr>
        <w:t xml:space="preserve"> Chegada em Termas de Jurema após Almoço. Hospedagem em apartamentos duplos ou triplos HOTEL JARDINS DE JUREMA. </w:t>
      </w:r>
      <w:r w:rsidRPr="00295EC5">
        <w:rPr>
          <w:rFonts w:ascii="Arial" w:eastAsia="Calibri" w:hAnsi="Arial" w:cs="Arial"/>
          <w:color w:val="0D0D0D"/>
          <w:sz w:val="20"/>
          <w:szCs w:val="20"/>
        </w:rPr>
        <w:t>Tv, frigobar, telefone, ar condicionado, banho privativo, secador de cabelo,.wifi, agua termal em todos os apartamentos.</w:t>
      </w:r>
    </w:p>
    <w:bookmarkEnd w:id="1"/>
    <w:p w14:paraId="16F119D3" w14:textId="77777777" w:rsidR="00295EC5" w:rsidRPr="00295EC5" w:rsidRDefault="00295EC5" w:rsidP="00295EC5">
      <w:pPr>
        <w:spacing w:after="0" w:line="240" w:lineRule="auto"/>
        <w:rPr>
          <w:rFonts w:ascii="Arial" w:eastAsia="Calibri" w:hAnsi="Arial" w:cs="Arial"/>
        </w:rPr>
      </w:pPr>
      <w:r w:rsidRPr="00295EC5">
        <w:rPr>
          <w:rFonts w:ascii="Arial" w:eastAsia="Calibri" w:hAnsi="Arial" w:cs="Arial"/>
          <w:b/>
          <w:bCs/>
          <w:color w:val="0D0D0D"/>
          <w:sz w:val="20"/>
          <w:szCs w:val="20"/>
        </w:rPr>
        <w:t>3º Dia- 08/05-  2º Feira</w:t>
      </w:r>
      <w:bookmarkStart w:id="2" w:name="_Hlk25768602"/>
      <w:r w:rsidRPr="00295EC5">
        <w:rPr>
          <w:rFonts w:ascii="Arial" w:eastAsia="Calibri" w:hAnsi="Arial" w:cs="Arial"/>
          <w:b/>
          <w:bCs/>
          <w:color w:val="0D0D0D"/>
          <w:sz w:val="20"/>
          <w:szCs w:val="20"/>
        </w:rPr>
        <w:t>- Termas</w:t>
      </w:r>
      <w:r w:rsidRPr="00295EC5">
        <w:rPr>
          <w:rFonts w:ascii="Arial" w:eastAsia="Calibri" w:hAnsi="Arial" w:cs="Arial"/>
          <w:b/>
          <w:bCs/>
          <w:sz w:val="20"/>
          <w:szCs w:val="20"/>
        </w:rPr>
        <w:t xml:space="preserve"> de Jurema</w:t>
      </w:r>
      <w:bookmarkEnd w:id="2"/>
      <w:r w:rsidRPr="00295EC5">
        <w:rPr>
          <w:rFonts w:ascii="Arial" w:eastAsia="Calibri" w:hAnsi="Arial" w:cs="Arial"/>
          <w:b/>
          <w:bCs/>
          <w:sz w:val="20"/>
          <w:szCs w:val="20"/>
        </w:rPr>
        <w:t>-</w:t>
      </w:r>
      <w:r w:rsidRPr="00295EC5">
        <w:rPr>
          <w:rFonts w:ascii="Arial" w:eastAsia="Calibri" w:hAnsi="Arial" w:cs="Arial"/>
          <w:sz w:val="20"/>
          <w:szCs w:val="20"/>
        </w:rPr>
        <w:t xml:space="preserve"> </w:t>
      </w:r>
      <w:bookmarkStart w:id="3" w:name="_Hlk25768404"/>
      <w:bookmarkStart w:id="4" w:name="_Hlk25768543"/>
      <w:r w:rsidRPr="00295EC5">
        <w:rPr>
          <w:rFonts w:ascii="Arial" w:eastAsia="Calibri" w:hAnsi="Arial" w:cs="Arial"/>
          <w:sz w:val="20"/>
          <w:szCs w:val="20"/>
        </w:rPr>
        <w:t>Dias livres poderão aproveitar as diversas opções oferecidas pelo hotel</w:t>
      </w:r>
    </w:p>
    <w:p w14:paraId="3A787BCF" w14:textId="77777777" w:rsidR="00295EC5" w:rsidRPr="00295EC5" w:rsidRDefault="00295EC5" w:rsidP="00295EC5">
      <w:pPr>
        <w:spacing w:after="0" w:line="240" w:lineRule="auto"/>
        <w:rPr>
          <w:rFonts w:ascii="Arial" w:eastAsia="Calibri" w:hAnsi="Arial" w:cs="Arial"/>
          <w:b/>
          <w:bCs/>
          <w:sz w:val="20"/>
          <w:szCs w:val="20"/>
        </w:rPr>
      </w:pPr>
      <w:bookmarkStart w:id="5" w:name="_Hlk25681045"/>
      <w:bookmarkEnd w:id="3"/>
      <w:bookmarkEnd w:id="4"/>
      <w:r w:rsidRPr="00295EC5">
        <w:rPr>
          <w:rFonts w:ascii="Arial" w:eastAsia="Calibri" w:hAnsi="Arial" w:cs="Arial"/>
          <w:b/>
          <w:bCs/>
          <w:sz w:val="20"/>
          <w:szCs w:val="20"/>
        </w:rPr>
        <w:t>4º Dia- 09/05-- 3º Feira- Termas de Jurema-</w:t>
      </w:r>
    </w:p>
    <w:p w14:paraId="3B328AF8" w14:textId="77777777" w:rsidR="00295EC5" w:rsidRPr="00295EC5" w:rsidRDefault="00295EC5" w:rsidP="00295EC5">
      <w:pPr>
        <w:spacing w:after="0" w:line="240" w:lineRule="auto"/>
        <w:rPr>
          <w:rFonts w:ascii="Arial" w:eastAsia="Calibri" w:hAnsi="Arial" w:cs="Arial"/>
          <w:b/>
          <w:bCs/>
          <w:sz w:val="20"/>
          <w:szCs w:val="20"/>
        </w:rPr>
      </w:pPr>
      <w:r w:rsidRPr="00295EC5">
        <w:rPr>
          <w:rFonts w:ascii="Arial" w:eastAsia="Calibri" w:hAnsi="Arial" w:cs="Arial"/>
          <w:b/>
          <w:bCs/>
          <w:sz w:val="20"/>
          <w:szCs w:val="20"/>
        </w:rPr>
        <w:t>5º Dia- 10/05-   4º Feira-Termas de Jurema-</w:t>
      </w:r>
    </w:p>
    <w:bookmarkEnd w:id="5"/>
    <w:p w14:paraId="1D0A0C9C" w14:textId="77777777" w:rsidR="00295EC5" w:rsidRPr="00295EC5" w:rsidRDefault="00295EC5" w:rsidP="00295EC5">
      <w:pPr>
        <w:spacing w:after="0" w:line="240" w:lineRule="auto"/>
        <w:rPr>
          <w:rFonts w:ascii="Arial" w:eastAsia="Calibri" w:hAnsi="Arial" w:cs="Arial"/>
          <w:b/>
          <w:bCs/>
          <w:sz w:val="20"/>
          <w:szCs w:val="20"/>
        </w:rPr>
      </w:pPr>
      <w:r w:rsidRPr="00295EC5">
        <w:rPr>
          <w:rFonts w:ascii="Arial" w:eastAsia="Calibri" w:hAnsi="Arial" w:cs="Arial"/>
          <w:b/>
          <w:bCs/>
          <w:sz w:val="20"/>
          <w:szCs w:val="20"/>
        </w:rPr>
        <w:t>6º Dia- 11/05-</w:t>
      </w:r>
      <w:r w:rsidRPr="00295EC5">
        <w:rPr>
          <w:rFonts w:ascii="Arial" w:eastAsia="Calibri" w:hAnsi="Arial" w:cs="Arial"/>
          <w:sz w:val="20"/>
          <w:szCs w:val="20"/>
        </w:rPr>
        <w:t xml:space="preserve">   </w:t>
      </w:r>
      <w:r w:rsidRPr="00295EC5">
        <w:rPr>
          <w:rFonts w:ascii="Arial" w:eastAsia="Calibri" w:hAnsi="Arial" w:cs="Arial"/>
          <w:b/>
          <w:bCs/>
          <w:sz w:val="20"/>
          <w:szCs w:val="20"/>
        </w:rPr>
        <w:t>5º Feira-Termas de Jurema-</w:t>
      </w:r>
    </w:p>
    <w:p w14:paraId="25927F36" w14:textId="77777777" w:rsidR="00295EC5" w:rsidRPr="00295EC5" w:rsidRDefault="00295EC5" w:rsidP="00295EC5">
      <w:pPr>
        <w:spacing w:after="0" w:line="240" w:lineRule="auto"/>
        <w:rPr>
          <w:rFonts w:ascii="Arial" w:eastAsia="Calibri" w:hAnsi="Arial" w:cs="Arial"/>
          <w:sz w:val="20"/>
          <w:szCs w:val="20"/>
        </w:rPr>
      </w:pPr>
      <w:r w:rsidRPr="00295EC5">
        <w:rPr>
          <w:rFonts w:ascii="Arial" w:eastAsia="Calibri" w:hAnsi="Arial" w:cs="Arial"/>
          <w:b/>
          <w:bCs/>
          <w:sz w:val="20"/>
          <w:szCs w:val="20"/>
        </w:rPr>
        <w:t xml:space="preserve">7º Dia- 12/05    6º Feira-Termas de Jurema/Caxias do Sul- </w:t>
      </w:r>
      <w:r w:rsidRPr="00295EC5">
        <w:rPr>
          <w:rFonts w:ascii="Arial" w:eastAsia="Calibri" w:hAnsi="Arial" w:cs="Arial"/>
          <w:sz w:val="20"/>
          <w:szCs w:val="20"/>
        </w:rPr>
        <w:t>Manhã livre</w:t>
      </w:r>
      <w:r w:rsidRPr="00295EC5">
        <w:rPr>
          <w:rFonts w:ascii="Arial" w:eastAsia="Calibri" w:hAnsi="Arial" w:cs="Arial"/>
          <w:b/>
          <w:bCs/>
          <w:sz w:val="20"/>
          <w:szCs w:val="20"/>
        </w:rPr>
        <w:t xml:space="preserve">. </w:t>
      </w:r>
      <w:r w:rsidRPr="00295EC5">
        <w:rPr>
          <w:rFonts w:ascii="Arial" w:eastAsia="Calibri" w:hAnsi="Arial" w:cs="Arial"/>
          <w:sz w:val="20"/>
          <w:szCs w:val="20"/>
        </w:rPr>
        <w:t>Após almoço (14h00min horas) embarque para regresso a Caxias do Sul.</w:t>
      </w:r>
      <w:r w:rsidRPr="00295EC5">
        <w:rPr>
          <w:rFonts w:ascii="Arial" w:eastAsia="Calibri" w:hAnsi="Arial" w:cs="Arial"/>
          <w:b/>
          <w:bCs/>
          <w:sz w:val="20"/>
          <w:szCs w:val="20"/>
        </w:rPr>
        <w:t xml:space="preserve"> </w:t>
      </w:r>
      <w:r w:rsidRPr="00295EC5">
        <w:rPr>
          <w:rFonts w:ascii="Arial" w:eastAsia="Calibri" w:hAnsi="Arial" w:cs="Arial"/>
          <w:sz w:val="20"/>
          <w:szCs w:val="20"/>
        </w:rPr>
        <w:t xml:space="preserve">Chegada prevista pela manhã em Caxias do Sul. </w:t>
      </w:r>
    </w:p>
    <w:p w14:paraId="0026F97C" w14:textId="77777777" w:rsidR="00295EC5" w:rsidRPr="00295EC5" w:rsidRDefault="00295EC5" w:rsidP="00295EC5">
      <w:pPr>
        <w:spacing w:after="0" w:line="240" w:lineRule="auto"/>
        <w:rPr>
          <w:rFonts w:ascii="Arial" w:eastAsia="Calibri" w:hAnsi="Arial" w:cs="Arial"/>
          <w:b/>
          <w:bCs/>
          <w:sz w:val="20"/>
          <w:szCs w:val="20"/>
        </w:rPr>
      </w:pPr>
      <w:r w:rsidRPr="00295EC5">
        <w:rPr>
          <w:rFonts w:ascii="Arial" w:eastAsia="Calibri" w:hAnsi="Arial" w:cs="Arial"/>
          <w:b/>
          <w:bCs/>
          <w:sz w:val="20"/>
          <w:szCs w:val="20"/>
        </w:rPr>
        <w:t xml:space="preserve">8º Dia- 13/05- Sábado Caxias do Sul- Chegada.   </w:t>
      </w:r>
      <w:r w:rsidRPr="00295EC5">
        <w:rPr>
          <w:rFonts w:ascii="Arial" w:eastAsia="Calibri" w:hAnsi="Arial" w:cs="Arial"/>
          <w:sz w:val="20"/>
          <w:szCs w:val="20"/>
        </w:rPr>
        <w:t>Até próxima viagem</w:t>
      </w:r>
    </w:p>
    <w:p w14:paraId="723DCCBB" w14:textId="77777777" w:rsidR="00295EC5" w:rsidRPr="00295EC5" w:rsidRDefault="00295EC5" w:rsidP="00295EC5">
      <w:pPr>
        <w:spacing w:after="0" w:line="240" w:lineRule="auto"/>
        <w:rPr>
          <w:rFonts w:ascii="Arial" w:eastAsia="Calibri" w:hAnsi="Arial" w:cs="Arial"/>
          <w:sz w:val="20"/>
          <w:szCs w:val="20"/>
        </w:rPr>
      </w:pPr>
      <w:r w:rsidRPr="00295EC5">
        <w:rPr>
          <w:rFonts w:ascii="Arial" w:eastAsia="Calibri" w:hAnsi="Arial" w:cs="Arial"/>
          <w:b/>
          <w:bCs/>
          <w:sz w:val="20"/>
          <w:szCs w:val="20"/>
        </w:rPr>
        <w:t xml:space="preserve">As diárias em Termas de Jurema: </w:t>
      </w:r>
      <w:r w:rsidRPr="00295EC5">
        <w:rPr>
          <w:rFonts w:ascii="Arial" w:eastAsia="Calibri" w:hAnsi="Arial" w:cs="Arial"/>
          <w:sz w:val="20"/>
          <w:szCs w:val="20"/>
        </w:rPr>
        <w:t> Iniciam</w:t>
      </w:r>
      <w:r w:rsidRPr="00295EC5">
        <w:rPr>
          <w:rFonts w:ascii="Arial" w:eastAsia="Calibri" w:hAnsi="Arial" w:cs="Arial"/>
          <w:color w:val="0D0D0D"/>
          <w:sz w:val="20"/>
          <w:szCs w:val="20"/>
        </w:rPr>
        <w:t xml:space="preserve"> </w:t>
      </w:r>
      <w:r w:rsidRPr="00295EC5">
        <w:rPr>
          <w:rFonts w:ascii="Arial" w:eastAsia="Calibri" w:hAnsi="Arial" w:cs="Arial"/>
          <w:sz w:val="20"/>
          <w:szCs w:val="20"/>
        </w:rPr>
        <w:t>17h00 horas com Jantar, café da manhã, almoço e chá da tarde incluído.. Havendo disponibilidade de apartamentos poderemos antecipar check-in</w:t>
      </w:r>
    </w:p>
    <w:tbl>
      <w:tblPr>
        <w:tblW w:w="0" w:type="auto"/>
        <w:tblCellMar>
          <w:left w:w="0" w:type="dxa"/>
          <w:right w:w="0" w:type="dxa"/>
        </w:tblCellMar>
        <w:tblLook w:val="04A0" w:firstRow="1" w:lastRow="0" w:firstColumn="1" w:lastColumn="0" w:noHBand="0" w:noVBand="1"/>
      </w:tblPr>
      <w:tblGrid>
        <w:gridCol w:w="8504"/>
      </w:tblGrid>
      <w:tr w:rsidR="00295EC5" w:rsidRPr="00295EC5" w14:paraId="140A4F5B" w14:textId="77777777" w:rsidTr="00295EC5">
        <w:trPr>
          <w:trHeight w:val="102"/>
        </w:trPr>
        <w:tc>
          <w:tcPr>
            <w:tcW w:w="8504" w:type="dxa"/>
            <w:tcMar>
              <w:top w:w="0" w:type="dxa"/>
              <w:left w:w="108" w:type="dxa"/>
              <w:bottom w:w="0" w:type="dxa"/>
              <w:right w:w="108" w:type="dxa"/>
            </w:tcMar>
            <w:hideMark/>
          </w:tcPr>
          <w:p w14:paraId="47E4151A" w14:textId="77777777" w:rsidR="00295EC5" w:rsidRPr="00295EC5" w:rsidRDefault="00295EC5" w:rsidP="00295EC5">
            <w:pPr>
              <w:autoSpaceDE w:val="0"/>
              <w:autoSpaceDN w:val="0"/>
              <w:spacing w:after="0" w:line="240" w:lineRule="auto"/>
              <w:rPr>
                <w:rFonts w:ascii="Arial" w:eastAsia="Calibri" w:hAnsi="Arial" w:cs="Arial"/>
                <w:color w:val="000000"/>
                <w:lang w:eastAsia="pt-BR"/>
              </w:rPr>
            </w:pPr>
            <w:bookmarkStart w:id="6" w:name="_Hlk25836230"/>
            <w:r w:rsidRPr="00295EC5">
              <w:rPr>
                <w:rFonts w:ascii="Arial" w:eastAsia="Calibri" w:hAnsi="Arial" w:cs="Arial"/>
                <w:b/>
                <w:bCs/>
                <w:color w:val="000000"/>
                <w:lang w:eastAsia="pt-BR"/>
              </w:rPr>
              <w:t>SERVIÇOS PRESTADOS</w:t>
            </w:r>
          </w:p>
        </w:tc>
      </w:tr>
      <w:tr w:rsidR="00295EC5" w:rsidRPr="00295EC5" w14:paraId="245D8FE7" w14:textId="77777777" w:rsidTr="00295EC5">
        <w:trPr>
          <w:trHeight w:val="356"/>
        </w:trPr>
        <w:tc>
          <w:tcPr>
            <w:tcW w:w="8504" w:type="dxa"/>
            <w:tcMar>
              <w:top w:w="0" w:type="dxa"/>
              <w:left w:w="108" w:type="dxa"/>
              <w:bottom w:w="0" w:type="dxa"/>
              <w:right w:w="108" w:type="dxa"/>
            </w:tcMar>
            <w:hideMark/>
          </w:tcPr>
          <w:p w14:paraId="6A92FF6B" w14:textId="77777777" w:rsidR="00295EC5" w:rsidRPr="00295EC5" w:rsidRDefault="00295EC5" w:rsidP="00295EC5">
            <w:pPr>
              <w:autoSpaceDE w:val="0"/>
              <w:autoSpaceDN w:val="0"/>
              <w:spacing w:after="0" w:line="240" w:lineRule="auto"/>
              <w:rPr>
                <w:rFonts w:ascii="Cambria" w:eastAsia="Calibri" w:hAnsi="Cambria" w:cs="Arial"/>
                <w:color w:val="000000"/>
                <w:sz w:val="20"/>
                <w:szCs w:val="20"/>
                <w:lang w:eastAsia="pt-BR"/>
              </w:rPr>
            </w:pPr>
            <w:r w:rsidRPr="00295EC5">
              <w:rPr>
                <w:rFonts w:ascii="Calibri" w:eastAsia="Calibri" w:hAnsi="Calibri" w:cs="Calibri"/>
                <w:color w:val="000000"/>
                <w:sz w:val="20"/>
                <w:szCs w:val="20"/>
                <w:lang w:eastAsia="pt-BR"/>
              </w:rPr>
              <w:t>Inclusos na diária : Café da Manhã, almoço**, chá da tarde** e jantar** , conjunto de p</w:t>
            </w:r>
            <w:r w:rsidRPr="00295EC5">
              <w:rPr>
                <w:rFonts w:ascii="Cambria" w:eastAsia="Calibri" w:hAnsi="Cambria" w:cs="Arial"/>
                <w:color w:val="000000"/>
                <w:sz w:val="20"/>
                <w:szCs w:val="20"/>
                <w:lang w:eastAsia="pt-BR"/>
              </w:rPr>
              <w:t>iscinas, piscinas cobertas, ofurô ao ar livre, quadras para prática de esportes, espaços temáticos (baby room, espaço do chá), recreações monitoradas com passeios ecológicos, jogos esportivos, caminhadas orientadas, trilhas e programação noturna.</w:t>
            </w:r>
          </w:p>
        </w:tc>
      </w:tr>
      <w:tr w:rsidR="00295EC5" w:rsidRPr="00295EC5" w14:paraId="552C27E7" w14:textId="77777777" w:rsidTr="00295EC5">
        <w:trPr>
          <w:trHeight w:val="230"/>
        </w:trPr>
        <w:tc>
          <w:tcPr>
            <w:tcW w:w="8504" w:type="dxa"/>
            <w:tcMar>
              <w:top w:w="0" w:type="dxa"/>
              <w:left w:w="108" w:type="dxa"/>
              <w:bottom w:w="0" w:type="dxa"/>
              <w:right w:w="108" w:type="dxa"/>
            </w:tcMar>
            <w:hideMark/>
          </w:tcPr>
          <w:p w14:paraId="34665734"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r w:rsidRPr="00295EC5">
              <w:rPr>
                <w:rFonts w:ascii="Calibri" w:eastAsia="Calibri" w:hAnsi="Calibri" w:cs="Calibri"/>
                <w:color w:val="000000"/>
                <w:sz w:val="20"/>
                <w:szCs w:val="20"/>
                <w:lang w:eastAsia="pt-BR"/>
              </w:rPr>
              <w:t>**Almoço e Jantar inclusos na diária podem ser servidos em estilo Buffet ou à La Carte, definidos pelo resort conforme ocupação do dia.</w:t>
            </w:r>
            <w:r w:rsidRPr="00295EC5">
              <w:rPr>
                <w:rFonts w:ascii="Calibri" w:eastAsia="Calibri" w:hAnsi="Calibri" w:cs="Calibri"/>
                <w:color w:val="000000"/>
                <w:sz w:val="20"/>
                <w:szCs w:val="20"/>
                <w:lang w:eastAsia="pt-BR"/>
              </w:rPr>
              <w:br/>
              <w:t>OS hospedes do Hotel Jardins do Lago poderão usufruir de todo o complexo do Resort.</w:t>
            </w:r>
          </w:p>
        </w:tc>
      </w:tr>
      <w:tr w:rsidR="00295EC5" w:rsidRPr="00295EC5" w14:paraId="2BD17BCE" w14:textId="77777777" w:rsidTr="00295EC5">
        <w:trPr>
          <w:trHeight w:val="99"/>
        </w:trPr>
        <w:tc>
          <w:tcPr>
            <w:tcW w:w="8504" w:type="dxa"/>
            <w:tcMar>
              <w:top w:w="0" w:type="dxa"/>
              <w:left w:w="108" w:type="dxa"/>
              <w:bottom w:w="0" w:type="dxa"/>
              <w:right w:w="108" w:type="dxa"/>
            </w:tcMar>
          </w:tcPr>
          <w:p w14:paraId="1A03A3BC" w14:textId="77777777" w:rsidR="00295EC5" w:rsidRPr="00295EC5" w:rsidRDefault="00295EC5" w:rsidP="00295EC5">
            <w:pPr>
              <w:spacing w:after="0" w:line="240" w:lineRule="auto"/>
              <w:ind w:right="939"/>
              <w:jc w:val="both"/>
              <w:rPr>
                <w:rFonts w:ascii="Arial" w:eastAsia="Calibri" w:hAnsi="Arial" w:cs="Arial"/>
                <w:b/>
                <w:bCs/>
                <w:sz w:val="20"/>
                <w:szCs w:val="20"/>
              </w:rPr>
            </w:pPr>
          </w:p>
          <w:p w14:paraId="18AD1C78" w14:textId="77777777" w:rsidR="00295EC5" w:rsidRPr="00295EC5" w:rsidRDefault="00295EC5" w:rsidP="00295EC5">
            <w:pPr>
              <w:spacing w:after="0" w:line="240" w:lineRule="auto"/>
              <w:ind w:right="939"/>
              <w:jc w:val="both"/>
              <w:rPr>
                <w:rFonts w:ascii="Arial" w:eastAsia="Calibri" w:hAnsi="Arial" w:cs="Arial"/>
                <w:b/>
                <w:bCs/>
                <w:sz w:val="20"/>
                <w:szCs w:val="20"/>
              </w:rPr>
            </w:pPr>
            <w:r w:rsidRPr="00295EC5">
              <w:rPr>
                <w:rFonts w:ascii="Arial" w:eastAsia="Calibri" w:hAnsi="Arial" w:cs="Arial"/>
                <w:b/>
                <w:bCs/>
                <w:sz w:val="20"/>
                <w:szCs w:val="20"/>
              </w:rPr>
              <w:t>Valores por pessoa: HOTEL JARDINS DE JUREMA  APTO SUPERIOR</w:t>
            </w:r>
          </w:p>
          <w:p w14:paraId="4429F1C6" w14:textId="5906B72B" w:rsidR="00295EC5" w:rsidRPr="00295EC5" w:rsidRDefault="00295EC5" w:rsidP="00295EC5">
            <w:pPr>
              <w:spacing w:after="0" w:line="240" w:lineRule="auto"/>
              <w:rPr>
                <w:rFonts w:ascii="Arial" w:eastAsia="Calibri" w:hAnsi="Arial" w:cs="Arial"/>
                <w:b/>
                <w:bCs/>
                <w:sz w:val="20"/>
                <w:szCs w:val="20"/>
              </w:rPr>
            </w:pPr>
            <w:r w:rsidRPr="00295EC5">
              <w:rPr>
                <w:rFonts w:ascii="Arial" w:eastAsia="Calibri" w:hAnsi="Arial" w:cs="Arial"/>
                <w:b/>
                <w:bCs/>
                <w:sz w:val="20"/>
                <w:szCs w:val="20"/>
              </w:rPr>
              <w:t xml:space="preserve">Duplo: R$ 3.990,00    ENTRADA R$1.190,00 </w:t>
            </w:r>
            <w:r w:rsidR="001C7278">
              <w:rPr>
                <w:rFonts w:ascii="Arial" w:eastAsia="Calibri" w:hAnsi="Arial" w:cs="Arial"/>
                <w:b/>
                <w:bCs/>
                <w:sz w:val="20"/>
                <w:szCs w:val="20"/>
              </w:rPr>
              <w:t>fevereiro</w:t>
            </w:r>
            <w:r w:rsidRPr="00295EC5">
              <w:rPr>
                <w:rFonts w:ascii="Arial" w:eastAsia="Calibri" w:hAnsi="Arial" w:cs="Arial"/>
                <w:b/>
                <w:bCs/>
                <w:sz w:val="20"/>
                <w:szCs w:val="20"/>
              </w:rPr>
              <w:t xml:space="preserve"> +  </w:t>
            </w:r>
            <w:r w:rsidR="00011F87">
              <w:rPr>
                <w:rFonts w:ascii="Arial" w:eastAsia="Calibri" w:hAnsi="Arial" w:cs="Arial"/>
                <w:b/>
                <w:bCs/>
                <w:sz w:val="20"/>
                <w:szCs w:val="20"/>
              </w:rPr>
              <w:t xml:space="preserve"> 3 </w:t>
            </w:r>
            <w:r w:rsidRPr="00295EC5">
              <w:rPr>
                <w:rFonts w:ascii="Arial" w:eastAsia="Calibri" w:hAnsi="Arial" w:cs="Arial"/>
                <w:b/>
                <w:bCs/>
                <w:sz w:val="20"/>
                <w:szCs w:val="20"/>
              </w:rPr>
              <w:t xml:space="preserve"> X </w:t>
            </w:r>
            <w:r w:rsidR="00011F87">
              <w:rPr>
                <w:rFonts w:ascii="Arial" w:eastAsia="Calibri" w:hAnsi="Arial" w:cs="Arial"/>
                <w:b/>
                <w:bCs/>
                <w:sz w:val="20"/>
                <w:szCs w:val="20"/>
              </w:rPr>
              <w:t>934</w:t>
            </w:r>
            <w:r w:rsidRPr="00295EC5">
              <w:rPr>
                <w:rFonts w:ascii="Arial" w:eastAsia="Calibri" w:hAnsi="Arial" w:cs="Arial"/>
                <w:b/>
                <w:bCs/>
                <w:sz w:val="20"/>
                <w:szCs w:val="20"/>
              </w:rPr>
              <w:t xml:space="preserve">,00 </w:t>
            </w:r>
            <w:r w:rsidRPr="00295EC5">
              <w:rPr>
                <w:rFonts w:ascii="Arial" w:eastAsia="Calibri" w:hAnsi="Arial" w:cs="Arial"/>
                <w:b/>
                <w:bCs/>
                <w:sz w:val="18"/>
                <w:szCs w:val="18"/>
              </w:rPr>
              <w:t>/MAR/ABRIL/04 MAIO</w:t>
            </w:r>
            <w:r w:rsidRPr="00295EC5">
              <w:rPr>
                <w:rFonts w:ascii="Arial" w:eastAsia="Calibri" w:hAnsi="Arial" w:cs="Arial"/>
                <w:b/>
                <w:bCs/>
                <w:sz w:val="20"/>
                <w:szCs w:val="20"/>
              </w:rPr>
              <w:t xml:space="preserve">      </w:t>
            </w:r>
          </w:p>
          <w:p w14:paraId="182D0C07" w14:textId="619766B5" w:rsidR="00295EC5" w:rsidRPr="00295EC5" w:rsidRDefault="00295EC5" w:rsidP="00295EC5">
            <w:pPr>
              <w:spacing w:after="0" w:line="240" w:lineRule="auto"/>
              <w:rPr>
                <w:rFonts w:ascii="Arial" w:eastAsia="Calibri" w:hAnsi="Arial" w:cs="Arial"/>
                <w:sz w:val="20"/>
                <w:szCs w:val="20"/>
              </w:rPr>
            </w:pPr>
            <w:r w:rsidRPr="00295EC5">
              <w:rPr>
                <w:rFonts w:ascii="Arial" w:eastAsia="Calibri" w:hAnsi="Arial" w:cs="Arial"/>
                <w:b/>
                <w:bCs/>
                <w:sz w:val="20"/>
                <w:szCs w:val="20"/>
              </w:rPr>
              <w:t xml:space="preserve">Triplo: R$ 3.897,00    ENTRADA R$ 1.177,00 </w:t>
            </w:r>
            <w:r w:rsidR="00011F87">
              <w:rPr>
                <w:rFonts w:ascii="Arial" w:eastAsia="Calibri" w:hAnsi="Arial" w:cs="Arial"/>
                <w:b/>
                <w:bCs/>
                <w:sz w:val="20"/>
                <w:szCs w:val="20"/>
              </w:rPr>
              <w:t>fevereiro</w:t>
            </w:r>
            <w:r w:rsidRPr="00295EC5">
              <w:rPr>
                <w:rFonts w:ascii="Arial" w:eastAsia="Calibri" w:hAnsi="Arial" w:cs="Arial"/>
                <w:b/>
                <w:bCs/>
                <w:sz w:val="20"/>
                <w:szCs w:val="20"/>
              </w:rPr>
              <w:t xml:space="preserve"> + </w:t>
            </w:r>
            <w:r w:rsidR="00011F87">
              <w:rPr>
                <w:rFonts w:ascii="Arial" w:eastAsia="Calibri" w:hAnsi="Arial" w:cs="Arial"/>
                <w:b/>
                <w:bCs/>
                <w:sz w:val="20"/>
                <w:szCs w:val="20"/>
              </w:rPr>
              <w:t xml:space="preserve">3 </w:t>
            </w:r>
            <w:r w:rsidRPr="00295EC5">
              <w:rPr>
                <w:rFonts w:ascii="Arial" w:eastAsia="Calibri" w:hAnsi="Arial" w:cs="Arial"/>
                <w:b/>
                <w:bCs/>
                <w:sz w:val="20"/>
                <w:szCs w:val="20"/>
              </w:rPr>
              <w:t xml:space="preserve">X  R$ </w:t>
            </w:r>
            <w:r w:rsidR="00011F87">
              <w:rPr>
                <w:rFonts w:ascii="Arial" w:eastAsia="Calibri" w:hAnsi="Arial" w:cs="Arial"/>
                <w:b/>
                <w:bCs/>
                <w:sz w:val="20"/>
                <w:szCs w:val="20"/>
              </w:rPr>
              <w:t>907,00</w:t>
            </w:r>
            <w:r w:rsidRPr="00295EC5">
              <w:rPr>
                <w:rFonts w:ascii="Arial" w:eastAsia="Calibri" w:hAnsi="Arial" w:cs="Arial"/>
                <w:b/>
                <w:bCs/>
                <w:sz w:val="20"/>
                <w:szCs w:val="20"/>
              </w:rPr>
              <w:t>,00 /Março/Abril/ Maio 2023</w:t>
            </w:r>
          </w:p>
          <w:p w14:paraId="13332CE1" w14:textId="77777777" w:rsidR="00295EC5" w:rsidRPr="00295EC5" w:rsidRDefault="00295EC5" w:rsidP="00295EC5">
            <w:pPr>
              <w:autoSpaceDE w:val="0"/>
              <w:autoSpaceDN w:val="0"/>
              <w:spacing w:after="0" w:line="240" w:lineRule="auto"/>
              <w:jc w:val="both"/>
              <w:rPr>
                <w:rFonts w:ascii="Arial" w:eastAsia="Calibri" w:hAnsi="Arial" w:cs="Arial"/>
                <w:b/>
                <w:bCs/>
                <w:color w:val="000000"/>
                <w:sz w:val="20"/>
                <w:szCs w:val="20"/>
              </w:rPr>
            </w:pPr>
          </w:p>
          <w:p w14:paraId="2D4D8064" w14:textId="77777777" w:rsidR="00295EC5" w:rsidRPr="00295EC5" w:rsidRDefault="00295EC5" w:rsidP="00295EC5">
            <w:pPr>
              <w:autoSpaceDE w:val="0"/>
              <w:autoSpaceDN w:val="0"/>
              <w:spacing w:after="0" w:line="240" w:lineRule="auto"/>
              <w:jc w:val="both"/>
              <w:rPr>
                <w:rFonts w:ascii="Arial" w:eastAsia="Calibri" w:hAnsi="Arial" w:cs="Arial"/>
                <w:b/>
                <w:bCs/>
                <w:color w:val="000000"/>
                <w:sz w:val="20"/>
                <w:szCs w:val="20"/>
              </w:rPr>
            </w:pPr>
            <w:r w:rsidRPr="00295EC5">
              <w:rPr>
                <w:rFonts w:ascii="Arial" w:eastAsia="Calibri" w:hAnsi="Arial" w:cs="Arial"/>
                <w:b/>
                <w:bCs/>
                <w:color w:val="000000"/>
                <w:sz w:val="20"/>
                <w:szCs w:val="20"/>
              </w:rPr>
              <w:t>Incluindo</w:t>
            </w:r>
          </w:p>
          <w:p w14:paraId="11434F34"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r w:rsidRPr="00295EC5">
              <w:rPr>
                <w:rFonts w:ascii="Abadi MT Condensed Light" w:eastAsia="Calibri" w:hAnsi="Abadi MT Condensed Light" w:cs="Calibri"/>
                <w:sz w:val="20"/>
                <w:szCs w:val="20"/>
              </w:rPr>
              <w:t xml:space="preserve">05 pernoites em Termas Jurema, 01 pernoite no caminho, viagem em ônibus de turismo equipado para viagens longas, serviço de bordo, guia acompanhante, </w:t>
            </w:r>
            <w:r w:rsidRPr="00295EC5">
              <w:rPr>
                <w:rFonts w:ascii="Calibri" w:eastAsia="Calibri" w:hAnsi="Calibri" w:cs="Calibri"/>
                <w:color w:val="000000"/>
                <w:sz w:val="20"/>
                <w:szCs w:val="20"/>
              </w:rPr>
              <w:t>Café da Manhã, almoço, chá da tarde, e jantar, Água da fonte no almoço e jantar. conjunto de piscinas, cobertas, banho de lama negra, ofurô ao ar livre, circuito de relaxamento, quadras para prática de esportes, espaços temáticos (empório do chá, chimarródromo, casa da mamadeira, casa da Turma da Jureminha), recreações monitoradas com passeios ecológicos, jogos esportivos, caminhadas orientadas, trilhas, programação noturna. Toalhas para piscina.</w:t>
            </w:r>
          </w:p>
          <w:p w14:paraId="5E422D52"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tc>
      </w:tr>
      <w:tr w:rsidR="00295EC5" w:rsidRPr="00295EC5" w14:paraId="7B0E0083" w14:textId="77777777" w:rsidTr="00295EC5">
        <w:trPr>
          <w:trHeight w:val="772"/>
        </w:trPr>
        <w:tc>
          <w:tcPr>
            <w:tcW w:w="8504" w:type="dxa"/>
            <w:tcMar>
              <w:top w:w="0" w:type="dxa"/>
              <w:left w:w="108" w:type="dxa"/>
              <w:bottom w:w="0" w:type="dxa"/>
              <w:right w:w="108" w:type="dxa"/>
            </w:tcMar>
          </w:tcPr>
          <w:p w14:paraId="1E875F96" w14:textId="77777777" w:rsidR="00295EC5" w:rsidRPr="00295EC5" w:rsidRDefault="00295EC5" w:rsidP="00295EC5">
            <w:pPr>
              <w:spacing w:after="0" w:line="240" w:lineRule="auto"/>
              <w:rPr>
                <w:rFonts w:ascii="Arial" w:eastAsia="Calibri" w:hAnsi="Arial" w:cs="Arial"/>
                <w:sz w:val="20"/>
                <w:szCs w:val="20"/>
              </w:rPr>
            </w:pPr>
            <w:r w:rsidRPr="00295EC5">
              <w:rPr>
                <w:rFonts w:ascii="Arial" w:eastAsia="Calibri" w:hAnsi="Arial" w:cs="Arial"/>
                <w:b/>
                <w:bCs/>
                <w:sz w:val="20"/>
                <w:szCs w:val="20"/>
              </w:rPr>
              <w:t xml:space="preserve">INFORMAÇÕES: </w:t>
            </w:r>
            <w:r w:rsidRPr="00295EC5">
              <w:rPr>
                <w:rFonts w:ascii="Arial" w:eastAsia="Calibri" w:hAnsi="Arial" w:cs="Arial"/>
                <w:sz w:val="20"/>
                <w:szCs w:val="20"/>
              </w:rPr>
              <w:t xml:space="preserve">Nadar em piscina coberta e ao ar livre com água Mineral corrente termal  a 42º, jorrando direto do subsolo e desfrutar das maravilhas do FABULOSO PARQUE AQUÁTICO com: Cascatas, Bar Aquático, Salão de Jogos, Piscinas de Correnteza, Infantil, biribol, de água fria e com escorregador, são algumas das atrações que oferecemos, e ainda; Banho de Lama Negra e várias fontes medicinais utilizadas  sob orientação; Piscina de Hidromassagem, caminho de águas sobre pedras;  Sala de Tv  coletiva;  Cabeleireiro, Chimarródromo; Recreações programadas com monitores para adultos e crianças, passeios a cavalo e charrete, bicicletas, caminhadas pela fazenda, morro com mirante e barragem com quedas d’água; Circuito Aventura com arborismo, rapel, tirolesas e mini-arborismo; Sala de jogos. Saunas, seca e úmida, sala de massagem, sala de ginástica, cancha de bocha, canchas gramadas para vôlei e futebol suíço, quadras de tênis e pista de Cooper; Café da </w:t>
            </w:r>
            <w:r w:rsidRPr="00295EC5">
              <w:rPr>
                <w:rFonts w:ascii="Arial" w:eastAsia="Calibri" w:hAnsi="Arial" w:cs="Arial"/>
                <w:sz w:val="20"/>
                <w:szCs w:val="20"/>
              </w:rPr>
              <w:lastRenderedPageBreak/>
              <w:t>manhã em estilo colonial com vários tipos de bolos, sucos, Almoço e jantar em sistema de buffet com grande variedade e quantidade de alimentos colhidos e preparados na própria fazenda</w:t>
            </w:r>
          </w:p>
          <w:p w14:paraId="4A6AB77D"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tc>
      </w:tr>
    </w:tbl>
    <w:p w14:paraId="7E526A52" w14:textId="77777777" w:rsidR="00295EC5" w:rsidRPr="00295EC5" w:rsidRDefault="00295EC5" w:rsidP="00295EC5">
      <w:pPr>
        <w:spacing w:after="0" w:line="240" w:lineRule="auto"/>
        <w:ind w:right="939"/>
        <w:jc w:val="both"/>
        <w:rPr>
          <w:rFonts w:ascii="Arial" w:eastAsia="Calibri" w:hAnsi="Arial" w:cs="Arial"/>
          <w:b/>
          <w:bCs/>
          <w:sz w:val="20"/>
          <w:szCs w:val="20"/>
        </w:rPr>
      </w:pPr>
      <w:r w:rsidRPr="00295EC5">
        <w:rPr>
          <w:rFonts w:ascii="Arial" w:eastAsia="Calibri" w:hAnsi="Arial" w:cs="Arial"/>
          <w:b/>
          <w:bCs/>
          <w:sz w:val="20"/>
          <w:szCs w:val="20"/>
        </w:rPr>
        <w:lastRenderedPageBreak/>
        <w:t>ATENÇÃO: Valores calculados em 17/01/2023 . Existindo alteração na política econômica do País, a  agência Mágica Turismo  reserva-se no Direito de modificar   suas    tarifas s/ aviso prévio (respeitando os negócios  anteriormente  confirmados e  pagos).  Saída  com  mínimo de 30  pessoas  e sujeito a cancelamento não havendo número suficiente de passageiros.  Para viagens  nacionais é  obrigatório documento   original  e  com foto  . (carteira  de identidade   original  e  com  menos de  10 anos da   data de emissão) Crianças   Carteira identidade,     também  deverão levar certidão de nascimento original para comprovar filiação. Mais autorização juizado menores, no caso de viajar desacompanhado de um dos pais.  Na falta destes  documentos  e  se  houver  qualquer tipo  de problemas  nos embarques e durante toda a viagem  será de responsabilidade do passageiro ou responsável.</w:t>
      </w:r>
    </w:p>
    <w:p w14:paraId="3AC5C386" w14:textId="77777777" w:rsidR="00295EC5" w:rsidRPr="00295EC5" w:rsidRDefault="00295EC5" w:rsidP="00295EC5">
      <w:pPr>
        <w:spacing w:after="0" w:line="240" w:lineRule="auto"/>
        <w:ind w:right="939"/>
        <w:jc w:val="both"/>
        <w:rPr>
          <w:rFonts w:ascii="Arial" w:eastAsia="Calibri" w:hAnsi="Arial" w:cs="Arial"/>
          <w:b/>
          <w:bCs/>
          <w:sz w:val="20"/>
          <w:szCs w:val="20"/>
        </w:rPr>
      </w:pPr>
      <w:r w:rsidRPr="00295EC5">
        <w:rPr>
          <w:rFonts w:ascii="Arial" w:eastAsia="Calibri" w:hAnsi="Arial" w:cs="Arial"/>
          <w:b/>
          <w:bCs/>
          <w:sz w:val="20"/>
          <w:szCs w:val="20"/>
        </w:rPr>
        <w:t>Ficando  isenta a   Magica  Turismo de qualquer responsabilidade e reembolso dos  valores  totais do  pacote.</w:t>
      </w:r>
    </w:p>
    <w:p w14:paraId="4FEACFB5" w14:textId="77777777" w:rsidR="00295EC5" w:rsidRPr="00295EC5" w:rsidRDefault="00295EC5" w:rsidP="00295EC5">
      <w:pPr>
        <w:spacing w:after="0" w:line="240" w:lineRule="auto"/>
        <w:ind w:right="939"/>
        <w:jc w:val="both"/>
        <w:rPr>
          <w:rFonts w:ascii="Arial" w:eastAsia="Calibri" w:hAnsi="Arial" w:cs="Arial"/>
          <w:b/>
          <w:bCs/>
          <w:sz w:val="20"/>
          <w:szCs w:val="20"/>
        </w:rPr>
      </w:pPr>
    </w:p>
    <w:p w14:paraId="63369414" w14:textId="77777777" w:rsidR="00295EC5" w:rsidRPr="00295EC5" w:rsidRDefault="00295EC5" w:rsidP="00295EC5">
      <w:pPr>
        <w:spacing w:after="0" w:line="240" w:lineRule="auto"/>
        <w:ind w:right="939"/>
        <w:jc w:val="both"/>
        <w:rPr>
          <w:rFonts w:ascii="Arial" w:eastAsia="Calibri" w:hAnsi="Arial" w:cs="Arial"/>
          <w:b/>
          <w:bCs/>
          <w:sz w:val="20"/>
          <w:szCs w:val="20"/>
        </w:rPr>
      </w:pPr>
    </w:p>
    <w:bookmarkEnd w:id="6"/>
    <w:tbl>
      <w:tblPr>
        <w:tblW w:w="0" w:type="auto"/>
        <w:tblInd w:w="-108" w:type="dxa"/>
        <w:tblCellMar>
          <w:left w:w="0" w:type="dxa"/>
          <w:right w:w="0" w:type="dxa"/>
        </w:tblCellMar>
        <w:tblLook w:val="04A0" w:firstRow="1" w:lastRow="0" w:firstColumn="1" w:lastColumn="0" w:noHBand="0" w:noVBand="1"/>
      </w:tblPr>
      <w:tblGrid>
        <w:gridCol w:w="8612"/>
      </w:tblGrid>
      <w:tr w:rsidR="00295EC5" w:rsidRPr="00295EC5" w14:paraId="4EBAFB37" w14:textId="77777777" w:rsidTr="00295EC5">
        <w:trPr>
          <w:trHeight w:val="52"/>
        </w:trPr>
        <w:tc>
          <w:tcPr>
            <w:tcW w:w="10516" w:type="dxa"/>
            <w:tcMar>
              <w:top w:w="0" w:type="dxa"/>
              <w:left w:w="108" w:type="dxa"/>
              <w:bottom w:w="0" w:type="dxa"/>
              <w:right w:w="108" w:type="dxa"/>
            </w:tcMar>
          </w:tcPr>
          <w:p w14:paraId="3FDBB216" w14:textId="77777777" w:rsidR="00295EC5" w:rsidRPr="00295EC5" w:rsidRDefault="00295EC5" w:rsidP="00295EC5">
            <w:pPr>
              <w:autoSpaceDE w:val="0"/>
              <w:autoSpaceDN w:val="0"/>
              <w:spacing w:after="0" w:line="240" w:lineRule="auto"/>
              <w:jc w:val="both"/>
              <w:rPr>
                <w:rFonts w:ascii="Arial" w:eastAsia="Calibri" w:hAnsi="Arial" w:cs="Arial"/>
                <w:b/>
                <w:bCs/>
                <w:color w:val="000000"/>
                <w:sz w:val="20"/>
                <w:szCs w:val="20"/>
              </w:rPr>
            </w:pPr>
          </w:p>
          <w:tbl>
            <w:tblPr>
              <w:tblpPr w:leftFromText="141" w:rightFromText="141" w:vertAnchor="text"/>
              <w:tblW w:w="10440" w:type="dxa"/>
              <w:tblCellMar>
                <w:left w:w="0" w:type="dxa"/>
                <w:right w:w="0" w:type="dxa"/>
              </w:tblCellMar>
              <w:tblLook w:val="04A0" w:firstRow="1" w:lastRow="0" w:firstColumn="1" w:lastColumn="0" w:noHBand="0" w:noVBand="1"/>
            </w:tblPr>
            <w:tblGrid>
              <w:gridCol w:w="10440"/>
            </w:tblGrid>
            <w:tr w:rsidR="00295EC5" w:rsidRPr="00295EC5" w14:paraId="1172B7FA" w14:textId="77777777">
              <w:trPr>
                <w:trHeight w:val="422"/>
              </w:trPr>
              <w:tc>
                <w:tcPr>
                  <w:tcW w:w="10441" w:type="dxa"/>
                  <w:tcMar>
                    <w:top w:w="0" w:type="dxa"/>
                    <w:left w:w="108" w:type="dxa"/>
                    <w:bottom w:w="0" w:type="dxa"/>
                    <w:right w:w="108" w:type="dxa"/>
                  </w:tcMar>
                </w:tcPr>
                <w:p w14:paraId="6A4BC244"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p w14:paraId="7768A775" w14:textId="77777777" w:rsidR="00295EC5" w:rsidRPr="00295EC5" w:rsidRDefault="00295EC5" w:rsidP="00295EC5">
                  <w:pPr>
                    <w:autoSpaceDE w:val="0"/>
                    <w:autoSpaceDN w:val="0"/>
                    <w:spacing w:after="0" w:line="240" w:lineRule="auto"/>
                    <w:rPr>
                      <w:rFonts w:ascii="Arial" w:eastAsia="Calibri" w:hAnsi="Arial" w:cs="Arial"/>
                      <w:i/>
                      <w:iCs/>
                      <w:color w:val="000000"/>
                      <w:sz w:val="20"/>
                      <w:szCs w:val="20"/>
                    </w:rPr>
                  </w:pPr>
                </w:p>
                <w:tbl>
                  <w:tblPr>
                    <w:tblW w:w="0" w:type="auto"/>
                    <w:tblCellMar>
                      <w:left w:w="0" w:type="dxa"/>
                      <w:right w:w="0" w:type="dxa"/>
                    </w:tblCellMar>
                    <w:tblLook w:val="04A0" w:firstRow="1" w:lastRow="0" w:firstColumn="1" w:lastColumn="0" w:noHBand="0" w:noVBand="1"/>
                  </w:tblPr>
                  <w:tblGrid>
                    <w:gridCol w:w="10224"/>
                  </w:tblGrid>
                  <w:tr w:rsidR="00295EC5" w:rsidRPr="00295EC5" w14:paraId="17A0FE10" w14:textId="77777777">
                    <w:trPr>
                      <w:trHeight w:val="99"/>
                    </w:trPr>
                    <w:tc>
                      <w:tcPr>
                        <w:tcW w:w="10749" w:type="dxa"/>
                        <w:tcMar>
                          <w:top w:w="0" w:type="dxa"/>
                          <w:left w:w="108" w:type="dxa"/>
                          <w:bottom w:w="0" w:type="dxa"/>
                          <w:right w:w="108" w:type="dxa"/>
                        </w:tcMar>
                      </w:tcPr>
                      <w:p w14:paraId="04ED1DE8"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tc>
                  </w:tr>
                  <w:tr w:rsidR="00295EC5" w:rsidRPr="00295EC5" w14:paraId="19A47B22" w14:textId="77777777">
                    <w:trPr>
                      <w:trHeight w:val="99"/>
                    </w:trPr>
                    <w:tc>
                      <w:tcPr>
                        <w:tcW w:w="10749" w:type="dxa"/>
                        <w:tcMar>
                          <w:top w:w="0" w:type="dxa"/>
                          <w:left w:w="108" w:type="dxa"/>
                          <w:bottom w:w="0" w:type="dxa"/>
                          <w:right w:w="108" w:type="dxa"/>
                        </w:tcMar>
                      </w:tcPr>
                      <w:p w14:paraId="163F68CF"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tc>
                  </w:tr>
                </w:tbl>
                <w:p w14:paraId="56148817"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rPr>
                  </w:pPr>
                </w:p>
                <w:p w14:paraId="6CB5B1CB" w14:textId="77777777" w:rsidR="00295EC5" w:rsidRPr="00295EC5" w:rsidRDefault="00295EC5" w:rsidP="00295EC5">
                  <w:pPr>
                    <w:autoSpaceDE w:val="0"/>
                    <w:autoSpaceDN w:val="0"/>
                    <w:spacing w:after="0" w:line="240" w:lineRule="auto"/>
                    <w:rPr>
                      <w:rFonts w:ascii="Arial" w:eastAsia="Calibri" w:hAnsi="Arial" w:cs="Arial"/>
                      <w:b/>
                      <w:bCs/>
                      <w:sz w:val="20"/>
                      <w:szCs w:val="20"/>
                    </w:rPr>
                  </w:pPr>
                </w:p>
              </w:tc>
            </w:tr>
          </w:tbl>
          <w:p w14:paraId="7908B5C7"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lang w:eastAsia="pt-BR"/>
              </w:rPr>
            </w:pPr>
          </w:p>
          <w:p w14:paraId="5E3289D4" w14:textId="77777777" w:rsidR="00295EC5" w:rsidRPr="00295EC5" w:rsidRDefault="00295EC5" w:rsidP="00295EC5">
            <w:pPr>
              <w:spacing w:after="0" w:line="240" w:lineRule="auto"/>
              <w:rPr>
                <w:rFonts w:ascii="Arial" w:eastAsia="Calibri" w:hAnsi="Arial" w:cs="Arial"/>
                <w:sz w:val="20"/>
                <w:szCs w:val="20"/>
              </w:rPr>
            </w:pPr>
          </w:p>
          <w:p w14:paraId="53DE71A4" w14:textId="77777777" w:rsidR="00295EC5" w:rsidRPr="00295EC5" w:rsidRDefault="00295EC5" w:rsidP="00295EC5">
            <w:pPr>
              <w:autoSpaceDE w:val="0"/>
              <w:autoSpaceDN w:val="0"/>
              <w:spacing w:after="0" w:line="240" w:lineRule="auto"/>
              <w:jc w:val="both"/>
              <w:rPr>
                <w:rFonts w:ascii="Arial" w:eastAsia="Calibri" w:hAnsi="Arial" w:cs="Arial"/>
                <w:b/>
                <w:bCs/>
                <w:color w:val="000000"/>
                <w:sz w:val="20"/>
                <w:szCs w:val="20"/>
              </w:rPr>
            </w:pPr>
          </w:p>
          <w:p w14:paraId="17BA8270" w14:textId="77777777" w:rsidR="00295EC5" w:rsidRPr="00295EC5" w:rsidRDefault="00295EC5" w:rsidP="00295EC5">
            <w:pPr>
              <w:autoSpaceDE w:val="0"/>
              <w:autoSpaceDN w:val="0"/>
              <w:spacing w:after="240" w:line="240" w:lineRule="auto"/>
              <w:jc w:val="both"/>
              <w:rPr>
                <w:rFonts w:ascii="Arial" w:eastAsia="Calibri" w:hAnsi="Arial" w:cs="Arial"/>
                <w:b/>
                <w:bCs/>
                <w:color w:val="000000"/>
                <w:sz w:val="20"/>
                <w:szCs w:val="20"/>
              </w:rPr>
            </w:pPr>
          </w:p>
          <w:tbl>
            <w:tblPr>
              <w:tblpPr w:leftFromText="141" w:rightFromText="141" w:vertAnchor="text"/>
              <w:tblW w:w="10440" w:type="dxa"/>
              <w:tblCellMar>
                <w:left w:w="0" w:type="dxa"/>
                <w:right w:w="0" w:type="dxa"/>
              </w:tblCellMar>
              <w:tblLook w:val="04A0" w:firstRow="1" w:lastRow="0" w:firstColumn="1" w:lastColumn="0" w:noHBand="0" w:noVBand="1"/>
            </w:tblPr>
            <w:tblGrid>
              <w:gridCol w:w="10440"/>
            </w:tblGrid>
            <w:tr w:rsidR="00295EC5" w:rsidRPr="00295EC5" w14:paraId="695DD50D" w14:textId="77777777">
              <w:trPr>
                <w:trHeight w:val="80"/>
              </w:trPr>
              <w:tc>
                <w:tcPr>
                  <w:tcW w:w="10441" w:type="dxa"/>
                  <w:tcMar>
                    <w:top w:w="0" w:type="dxa"/>
                    <w:left w:w="108" w:type="dxa"/>
                    <w:bottom w:w="0" w:type="dxa"/>
                    <w:right w:w="108" w:type="dxa"/>
                  </w:tcMar>
                </w:tcPr>
                <w:p w14:paraId="56ED5189" w14:textId="77777777" w:rsidR="00295EC5" w:rsidRPr="00295EC5" w:rsidRDefault="00295EC5" w:rsidP="00295EC5">
                  <w:pPr>
                    <w:autoSpaceDE w:val="0"/>
                    <w:autoSpaceDN w:val="0"/>
                    <w:spacing w:after="0" w:line="240" w:lineRule="auto"/>
                    <w:rPr>
                      <w:rFonts w:ascii="Arial" w:eastAsia="Calibri" w:hAnsi="Arial" w:cs="Arial"/>
                      <w:b/>
                      <w:bCs/>
                      <w:sz w:val="20"/>
                      <w:szCs w:val="20"/>
                      <w:lang w:eastAsia="pt-BR"/>
                    </w:rPr>
                  </w:pPr>
                </w:p>
              </w:tc>
            </w:tr>
            <w:tr w:rsidR="00295EC5" w:rsidRPr="00295EC5" w14:paraId="44A2BF13" w14:textId="77777777">
              <w:trPr>
                <w:trHeight w:val="1301"/>
              </w:trPr>
              <w:tc>
                <w:tcPr>
                  <w:tcW w:w="10441" w:type="dxa"/>
                  <w:tcMar>
                    <w:top w:w="0" w:type="dxa"/>
                    <w:left w:w="108" w:type="dxa"/>
                    <w:bottom w:w="0" w:type="dxa"/>
                    <w:right w:w="108" w:type="dxa"/>
                  </w:tcMar>
                </w:tcPr>
                <w:p w14:paraId="4FC33D39" w14:textId="77777777" w:rsidR="00295EC5" w:rsidRPr="00295EC5" w:rsidRDefault="00295EC5" w:rsidP="00295EC5">
                  <w:pPr>
                    <w:spacing w:after="0" w:line="240" w:lineRule="auto"/>
                    <w:rPr>
                      <w:rFonts w:ascii="Arial" w:eastAsia="Calibri" w:hAnsi="Arial" w:cs="Arial"/>
                      <w:sz w:val="20"/>
                      <w:szCs w:val="20"/>
                    </w:rPr>
                  </w:pPr>
                  <w:bookmarkStart w:id="7" w:name="_Hlk124345456"/>
                </w:p>
                <w:p w14:paraId="101083F5" w14:textId="77777777" w:rsidR="00295EC5" w:rsidRPr="00295EC5" w:rsidRDefault="00295EC5" w:rsidP="00295EC5">
                  <w:pPr>
                    <w:spacing w:after="0" w:line="240" w:lineRule="auto"/>
                    <w:rPr>
                      <w:rFonts w:ascii="Arial" w:eastAsia="Calibri" w:hAnsi="Arial" w:cs="Arial"/>
                      <w:sz w:val="20"/>
                      <w:szCs w:val="20"/>
                    </w:rPr>
                  </w:pPr>
                </w:p>
                <w:p w14:paraId="64A31615" w14:textId="77777777" w:rsidR="00295EC5" w:rsidRPr="00295EC5" w:rsidRDefault="00295EC5" w:rsidP="00295EC5">
                  <w:pPr>
                    <w:spacing w:after="0" w:line="240" w:lineRule="auto"/>
                    <w:rPr>
                      <w:rFonts w:ascii="Arial" w:eastAsia="Calibri" w:hAnsi="Arial" w:cs="Arial"/>
                      <w:sz w:val="20"/>
                      <w:szCs w:val="20"/>
                    </w:rPr>
                  </w:pPr>
                </w:p>
                <w:p w14:paraId="5F9319CA" w14:textId="77777777" w:rsidR="00295EC5" w:rsidRPr="00295EC5" w:rsidRDefault="00295EC5" w:rsidP="00295EC5">
                  <w:pPr>
                    <w:spacing w:after="0" w:line="240" w:lineRule="auto"/>
                    <w:rPr>
                      <w:rFonts w:ascii="Arial" w:eastAsia="Calibri" w:hAnsi="Arial" w:cs="Arial"/>
                      <w:sz w:val="20"/>
                      <w:szCs w:val="20"/>
                    </w:rPr>
                  </w:pPr>
                </w:p>
                <w:bookmarkEnd w:id="7"/>
                <w:p w14:paraId="29514562" w14:textId="77777777" w:rsidR="00295EC5" w:rsidRPr="00295EC5" w:rsidRDefault="00295EC5" w:rsidP="00295EC5">
                  <w:pPr>
                    <w:autoSpaceDE w:val="0"/>
                    <w:autoSpaceDN w:val="0"/>
                    <w:spacing w:after="186" w:line="240" w:lineRule="auto"/>
                    <w:rPr>
                      <w:rFonts w:ascii="Arial" w:eastAsia="Calibri" w:hAnsi="Arial" w:cs="Arial"/>
                      <w:i/>
                      <w:iCs/>
                      <w:color w:val="000000"/>
                      <w:sz w:val="20"/>
                      <w:szCs w:val="20"/>
                    </w:rPr>
                  </w:pPr>
                </w:p>
                <w:p w14:paraId="2DDF82C4" w14:textId="77777777" w:rsidR="00295EC5" w:rsidRPr="00295EC5" w:rsidRDefault="00295EC5" w:rsidP="00295EC5">
                  <w:pPr>
                    <w:autoSpaceDE w:val="0"/>
                    <w:autoSpaceDN w:val="0"/>
                    <w:spacing w:after="186" w:line="240" w:lineRule="auto"/>
                    <w:rPr>
                      <w:rFonts w:ascii="Arial" w:eastAsia="Calibri" w:hAnsi="Arial" w:cs="Arial"/>
                      <w:color w:val="000000"/>
                      <w:sz w:val="20"/>
                      <w:szCs w:val="20"/>
                    </w:rPr>
                  </w:pPr>
                </w:p>
                <w:p w14:paraId="72A85B96" w14:textId="77777777" w:rsidR="00295EC5" w:rsidRPr="00295EC5" w:rsidRDefault="00295EC5" w:rsidP="00295EC5">
                  <w:pPr>
                    <w:spacing w:after="0" w:line="240" w:lineRule="auto"/>
                    <w:ind w:right="939"/>
                    <w:jc w:val="both"/>
                    <w:rPr>
                      <w:rFonts w:ascii="Arial" w:eastAsia="Calibri" w:hAnsi="Arial" w:cs="Arial"/>
                      <w:sz w:val="20"/>
                      <w:szCs w:val="20"/>
                      <w:u w:val="single"/>
                    </w:rPr>
                  </w:pPr>
                </w:p>
                <w:p w14:paraId="3FCE8726" w14:textId="77777777" w:rsidR="00295EC5" w:rsidRPr="00295EC5" w:rsidRDefault="00295EC5" w:rsidP="00295EC5">
                  <w:pPr>
                    <w:autoSpaceDE w:val="0"/>
                    <w:autoSpaceDN w:val="0"/>
                    <w:spacing w:after="0" w:line="240" w:lineRule="auto"/>
                    <w:rPr>
                      <w:rFonts w:ascii="Arial" w:eastAsia="Calibri" w:hAnsi="Arial" w:cs="Arial"/>
                      <w:b/>
                      <w:bCs/>
                      <w:sz w:val="20"/>
                      <w:szCs w:val="20"/>
                    </w:rPr>
                  </w:pPr>
                </w:p>
                <w:p w14:paraId="712387CE" w14:textId="77777777" w:rsidR="00295EC5" w:rsidRPr="00295EC5" w:rsidRDefault="00295EC5" w:rsidP="00295EC5">
                  <w:pPr>
                    <w:autoSpaceDE w:val="0"/>
                    <w:autoSpaceDN w:val="0"/>
                    <w:spacing w:after="0" w:line="240" w:lineRule="auto"/>
                    <w:rPr>
                      <w:rFonts w:ascii="Arial" w:eastAsia="Calibri" w:hAnsi="Arial" w:cs="Arial"/>
                      <w:b/>
                      <w:bCs/>
                      <w:sz w:val="20"/>
                      <w:szCs w:val="20"/>
                    </w:rPr>
                  </w:pPr>
                </w:p>
                <w:p w14:paraId="7B1DE337" w14:textId="77777777" w:rsidR="00295EC5" w:rsidRPr="00295EC5" w:rsidRDefault="00295EC5" w:rsidP="00295EC5">
                  <w:pPr>
                    <w:autoSpaceDE w:val="0"/>
                    <w:autoSpaceDN w:val="0"/>
                    <w:spacing w:after="0" w:line="240" w:lineRule="auto"/>
                    <w:rPr>
                      <w:rFonts w:ascii="Calibri" w:eastAsia="Calibri" w:hAnsi="Calibri" w:cs="Calibri"/>
                      <w:color w:val="000000"/>
                      <w:sz w:val="20"/>
                      <w:szCs w:val="20"/>
                    </w:rPr>
                  </w:pPr>
                </w:p>
              </w:tc>
            </w:tr>
          </w:tbl>
          <w:p w14:paraId="32890CC0" w14:textId="77777777" w:rsidR="00295EC5" w:rsidRPr="00295EC5" w:rsidRDefault="00295EC5" w:rsidP="00295EC5">
            <w:pPr>
              <w:spacing w:after="0" w:line="240" w:lineRule="auto"/>
              <w:rPr>
                <w:rFonts w:ascii="Times New Roman" w:eastAsia="Calibri" w:hAnsi="Times New Roman" w:cs="Times New Roman"/>
                <w:sz w:val="20"/>
                <w:szCs w:val="20"/>
              </w:rPr>
            </w:pPr>
          </w:p>
        </w:tc>
      </w:tr>
    </w:tbl>
    <w:p w14:paraId="3E8F4982" w14:textId="77777777" w:rsidR="00694231" w:rsidRDefault="00694231"/>
    <w:sectPr w:rsidR="006942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C5"/>
    <w:rsid w:val="00011F87"/>
    <w:rsid w:val="001C7278"/>
    <w:rsid w:val="00295EC5"/>
    <w:rsid w:val="00694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4954"/>
  <w15:chartTrackingRefBased/>
  <w15:docId w15:val="{9DE03BC5-0988-4B88-B483-3BE00D4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786</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Passagens-02</dc:creator>
  <cp:keywords/>
  <dc:description/>
  <cp:lastModifiedBy>Passagens-02</cp:lastModifiedBy>
  <cp:revision>3</cp:revision>
  <cp:lastPrinted>2023-01-31T14:23:00Z</cp:lastPrinted>
  <dcterms:created xsi:type="dcterms:W3CDTF">2023-01-31T14:21:00Z</dcterms:created>
  <dcterms:modified xsi:type="dcterms:W3CDTF">2023-01-31T14:36:00Z</dcterms:modified>
</cp:coreProperties>
</file>